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B463" w14:textId="758675B9" w:rsidR="00532620" w:rsidRPr="00532620" w:rsidRDefault="00532620" w:rsidP="00532620">
      <w:pPr>
        <w:rPr>
          <w:rFonts w:ascii="Lucida Calligraphy" w:hAnsi="Lucida Calligraphy" w:cs="Arial"/>
          <w:b/>
          <w:sz w:val="28"/>
          <w:szCs w:val="28"/>
        </w:rPr>
      </w:pPr>
      <w:bookmarkStart w:id="0" w:name="_Hlk497588667"/>
      <w:bookmarkStart w:id="1" w:name="_Hlk518651346"/>
      <w:bookmarkStart w:id="2" w:name="_Hlk518651131"/>
      <w:r w:rsidRPr="00532620">
        <w:rPr>
          <w:rFonts w:ascii="Lucida Calligraphy" w:hAnsi="Lucida Calligraphy" w:cs="Arial"/>
          <w:b/>
          <w:sz w:val="28"/>
          <w:szCs w:val="28"/>
        </w:rPr>
        <w:t>ANGLICAN CHURCH WOMEN SUNDAY</w:t>
      </w:r>
    </w:p>
    <w:p w14:paraId="6AD0E3C3" w14:textId="425F1EB0" w:rsidR="00D408ED" w:rsidRDefault="00532620" w:rsidP="00320FA3">
      <w:pPr>
        <w:tabs>
          <w:tab w:val="left" w:pos="2352"/>
          <w:tab w:val="left" w:pos="3261"/>
        </w:tabs>
        <w:jc w:val="center"/>
        <w:rPr>
          <w:rFonts w:ascii="Arial" w:hAnsi="Arial" w:cs="Arial"/>
          <w:bCs/>
          <w:sz w:val="20"/>
          <w:szCs w:val="20"/>
        </w:rPr>
      </w:pPr>
      <w:r>
        <w:rPr>
          <w:noProof/>
        </w:rPr>
        <w:drawing>
          <wp:anchor distT="0" distB="0" distL="114300" distR="114300" simplePos="0" relativeHeight="251660288" behindDoc="1" locked="0" layoutInCell="1" allowOverlap="1" wp14:anchorId="56671D1B" wp14:editId="57555E4E">
            <wp:simplePos x="0" y="0"/>
            <wp:positionH relativeFrom="margin">
              <wp:posOffset>60325</wp:posOffset>
            </wp:positionH>
            <wp:positionV relativeFrom="margin">
              <wp:posOffset>624205</wp:posOffset>
            </wp:positionV>
            <wp:extent cx="594360" cy="993775"/>
            <wp:effectExtent l="0" t="0" r="0" b="0"/>
            <wp:wrapTight wrapText="bothSides">
              <wp:wrapPolygon edited="0">
                <wp:start x="0" y="0"/>
                <wp:lineTo x="0" y="21117"/>
                <wp:lineTo x="20769" y="21117"/>
                <wp:lineTo x="20769" y="0"/>
                <wp:lineTo x="0" y="0"/>
              </wp:wrapPolygon>
            </wp:wrapTight>
            <wp:docPr id="2" name="Picture 2" descr="ACW | Church Ministry | All Saints Anglic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W | Church Ministry | All Saints Anglican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942F1" w14:textId="17A4D02D" w:rsidR="00D408ED" w:rsidRPr="00532620" w:rsidRDefault="00D408ED" w:rsidP="00532620">
      <w:pPr>
        <w:tabs>
          <w:tab w:val="left" w:pos="2352"/>
          <w:tab w:val="left" w:pos="3261"/>
        </w:tabs>
        <w:rPr>
          <w:rFonts w:cs="Arial"/>
          <w:bCs/>
          <w:sz w:val="20"/>
          <w:szCs w:val="20"/>
        </w:rPr>
      </w:pPr>
      <w:r w:rsidRPr="00532620">
        <w:rPr>
          <w:rFonts w:cs="Arial"/>
          <w:b/>
          <w:sz w:val="32"/>
          <w:szCs w:val="32"/>
          <w:lang w:val="en-US" w:eastAsia="en-US"/>
        </w:rPr>
        <w:t>ST.</w:t>
      </w:r>
      <w:r w:rsidRPr="0025647E">
        <w:rPr>
          <w:rFonts w:ascii="Lucida Handwriting" w:hAnsi="Lucida Handwriting" w:cs="Arial"/>
          <w:b/>
          <w:sz w:val="32"/>
          <w:szCs w:val="32"/>
          <w:lang w:val="en-US" w:eastAsia="en-US"/>
        </w:rPr>
        <w:t xml:space="preserve"> </w:t>
      </w:r>
      <w:r w:rsidRPr="00532620">
        <w:rPr>
          <w:rFonts w:cs="Arial"/>
          <w:b/>
          <w:sz w:val="32"/>
          <w:szCs w:val="32"/>
          <w:lang w:val="en-US" w:eastAsia="en-US"/>
        </w:rPr>
        <w:t>LUKE’S ANGLICAN CHURCH</w:t>
      </w:r>
    </w:p>
    <w:p w14:paraId="668ECF4C" w14:textId="2B4A2B74" w:rsidR="00A831CC" w:rsidRPr="00D73424" w:rsidRDefault="00C224AA" w:rsidP="00C224AA">
      <w:pPr>
        <w:rPr>
          <w:rFonts w:ascii="Arial" w:hAnsi="Arial" w:cs="Arial"/>
          <w:b/>
          <w:sz w:val="28"/>
          <w:szCs w:val="28"/>
        </w:rPr>
      </w:pPr>
      <w:r>
        <w:rPr>
          <w:rFonts w:ascii="Arial" w:hAnsi="Arial" w:cs="Arial"/>
          <w:b/>
          <w:sz w:val="28"/>
          <w:szCs w:val="28"/>
        </w:rPr>
        <w:t xml:space="preserve">             </w:t>
      </w:r>
      <w:r w:rsidR="009D2BB3">
        <w:rPr>
          <w:rFonts w:ascii="Arial" w:hAnsi="Arial" w:cs="Arial"/>
          <w:b/>
          <w:sz w:val="28"/>
          <w:szCs w:val="28"/>
        </w:rPr>
        <w:t xml:space="preserve">November </w:t>
      </w:r>
      <w:r w:rsidR="00FA1619">
        <w:rPr>
          <w:rFonts w:ascii="Arial" w:hAnsi="Arial" w:cs="Arial"/>
          <w:b/>
          <w:sz w:val="28"/>
          <w:szCs w:val="28"/>
        </w:rPr>
        <w:t>22</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4A3D77E2" w:rsidR="00A831CC" w:rsidRPr="00500607" w:rsidRDefault="00C224AA" w:rsidP="00C224AA">
      <w:pPr>
        <w:pStyle w:val="NoSpacing"/>
        <w:rPr>
          <w:rFonts w:ascii="Lucida Handwriting" w:hAnsi="Lucida Handwriting" w:cs="Arabic Typesetting"/>
          <w:b/>
        </w:rPr>
      </w:pPr>
      <w:r>
        <w:rPr>
          <w:rFonts w:ascii="Lucida Handwriting" w:hAnsi="Lucida Handwriting" w:cs="Arabic Typesetting"/>
          <w:b/>
        </w:rPr>
        <w:t xml:space="preserve">                 </w:t>
      </w:r>
      <w:r w:rsidR="00A831CC"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4188E906" w:rsidR="0025100D" w:rsidRPr="000B50C8" w:rsidRDefault="00C224AA" w:rsidP="00C224AA">
      <w:pPr>
        <w:shd w:val="clear" w:color="auto" w:fill="FFFFFF"/>
        <w:rPr>
          <w:rFonts w:ascii="Arial" w:eastAsia="Times New Roman" w:hAnsi="Arial" w:cs="Arial"/>
          <w:b/>
          <w:bCs/>
          <w:sz w:val="22"/>
          <w:szCs w:val="22"/>
          <w:lang w:eastAsia="en-CA"/>
        </w:rPr>
      </w:pPr>
      <w:r>
        <w:rPr>
          <w:rFonts w:ascii="Arial" w:eastAsia="Times New Roman" w:hAnsi="Arial" w:cs="Arial"/>
          <w:b/>
          <w:bCs/>
          <w:sz w:val="22"/>
          <w:szCs w:val="22"/>
          <w:lang w:eastAsia="en-CA"/>
        </w:rPr>
        <w:t xml:space="preserve">              </w:t>
      </w:r>
      <w:r w:rsidR="0025100D" w:rsidRPr="000B50C8">
        <w:rPr>
          <w:rFonts w:ascii="Arial" w:eastAsia="Times New Roman" w:hAnsi="Arial" w:cs="Arial"/>
          <w:b/>
          <w:bCs/>
          <w:sz w:val="22"/>
          <w:szCs w:val="22"/>
          <w:lang w:eastAsia="en-CA"/>
        </w:rPr>
        <w:t>The Rev. Rob Montgomery</w:t>
      </w:r>
    </w:p>
    <w:p w14:paraId="0E1F17D7" w14:textId="3D3A1643" w:rsidR="0025100D" w:rsidRPr="000B50C8" w:rsidRDefault="00C224AA" w:rsidP="00C224AA">
      <w:pPr>
        <w:shd w:val="clear" w:color="auto" w:fill="FFFFFF"/>
        <w:rPr>
          <w:rFonts w:ascii="Arial" w:eastAsia="Times New Roman" w:hAnsi="Arial" w:cs="Arial"/>
          <w:b/>
          <w:bCs/>
          <w:sz w:val="22"/>
          <w:szCs w:val="22"/>
          <w:lang w:eastAsia="en-CA"/>
        </w:rPr>
      </w:pPr>
      <w:r>
        <w:rPr>
          <w:rFonts w:ascii="Arial" w:eastAsia="Times New Roman" w:hAnsi="Arial" w:cs="Arial"/>
          <w:b/>
          <w:bCs/>
          <w:sz w:val="22"/>
          <w:szCs w:val="22"/>
          <w:lang w:eastAsia="en-CA"/>
        </w:rPr>
        <w:t xml:space="preserve">                        </w:t>
      </w:r>
      <w:r w:rsidR="0025100D" w:rsidRPr="000B50C8">
        <w:rPr>
          <w:rFonts w:ascii="Arial" w:eastAsia="Times New Roman" w:hAnsi="Arial" w:cs="Arial"/>
          <w:b/>
          <w:bCs/>
          <w:sz w:val="22"/>
          <w:szCs w:val="22"/>
          <w:lang w:eastAsia="en-CA"/>
        </w:rPr>
        <w:t xml:space="preserve">Priest-In-Charge </w:t>
      </w:r>
    </w:p>
    <w:p w14:paraId="0786EF3E" w14:textId="72940192" w:rsidR="0025100D" w:rsidRPr="000B50C8" w:rsidRDefault="0025100D" w:rsidP="00C224AA">
      <w:pPr>
        <w:shd w:val="clear" w:color="auto" w:fill="FFFFFF"/>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29079A91" w14:textId="4640E81D" w:rsidR="00532620" w:rsidRPr="00C224AA" w:rsidRDefault="00532620" w:rsidP="00532620">
      <w:pPr>
        <w:shd w:val="clear" w:color="auto" w:fill="FFFFFF"/>
        <w:jc w:val="center"/>
        <w:rPr>
          <w:sz w:val="16"/>
          <w:szCs w:val="16"/>
        </w:rPr>
      </w:pPr>
    </w:p>
    <w:p w14:paraId="7B7D3B30" w14:textId="762A6698" w:rsidR="0025100D" w:rsidRPr="000544A9" w:rsidRDefault="001D6E65" w:rsidP="00532620">
      <w:pPr>
        <w:shd w:val="clear" w:color="auto" w:fill="FFFFFF"/>
        <w:jc w:val="center"/>
        <w:rPr>
          <w:rFonts w:ascii="Arial" w:eastAsia="Times New Roman" w:hAnsi="Arial" w:cs="Arial"/>
          <w:b/>
          <w:bCs/>
          <w:color w:val="0070C0"/>
          <w:sz w:val="22"/>
          <w:szCs w:val="22"/>
          <w:lang w:eastAsia="en-CA"/>
        </w:rPr>
      </w:pPr>
      <w:hyperlink r:id="rId9" w:history="1">
        <w:r w:rsidR="00532620" w:rsidRPr="00E244F2">
          <w:rPr>
            <w:rStyle w:val="Hyperlink"/>
            <w:rFonts w:ascii="Arial" w:eastAsia="Times New Roman" w:hAnsi="Arial" w:cs="Arial"/>
            <w:b/>
            <w:bCs/>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10"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D7357F" w:rsidRDefault="0024718D" w:rsidP="00F35109">
      <w:pPr>
        <w:pStyle w:val="NoSpacing"/>
        <w:rPr>
          <w:rFonts w:ascii="Arial" w:hAnsi="Arial" w:cs="Arial"/>
          <w:b/>
          <w:sz w:val="36"/>
          <w:szCs w:val="36"/>
          <w:lang w:val="en-US" w:eastAsia="en-US"/>
        </w:rPr>
      </w:pPr>
    </w:p>
    <w:p w14:paraId="3BFCCF78" w14:textId="77777777" w:rsidR="004A7A0A" w:rsidRDefault="00FA4C5D" w:rsidP="00FA1619">
      <w:pPr>
        <w:pStyle w:val="NoSpacing"/>
        <w:rPr>
          <w:rFonts w:ascii="Arial" w:eastAsia="Calibri" w:hAnsi="Arial" w:cs="Arial"/>
          <w:b/>
          <w:sz w:val="22"/>
          <w:szCs w:val="22"/>
          <w:lang w:eastAsia="en-US"/>
        </w:rPr>
      </w:pPr>
      <w:r w:rsidRPr="0087357B">
        <w:rPr>
          <w:rFonts w:ascii="Arial" w:hAnsi="Arial" w:cs="Arial"/>
          <w:b/>
          <w:bCs/>
          <w:sz w:val="22"/>
          <w:szCs w:val="22"/>
          <w:lang w:val="en-US" w:eastAsia="en-US"/>
        </w:rPr>
        <w:t>Reading</w:t>
      </w:r>
      <w:r w:rsidR="00002F8F" w:rsidRPr="0087357B">
        <w:rPr>
          <w:rFonts w:ascii="Arial" w:hAnsi="Arial" w:cs="Arial"/>
          <w:b/>
          <w:bCs/>
          <w:sz w:val="22"/>
          <w:szCs w:val="22"/>
          <w:lang w:val="en-US" w:eastAsia="en-US"/>
        </w:rPr>
        <w:t>:</w:t>
      </w:r>
      <w:r w:rsidR="0032169E" w:rsidRPr="0032169E">
        <w:rPr>
          <w:rFonts w:eastAsia="Calibri"/>
          <w:b/>
          <w:lang w:eastAsia="en-US"/>
        </w:rPr>
        <w:t xml:space="preserve"> </w:t>
      </w:r>
      <w:r w:rsidR="004A7A0A" w:rsidRPr="004A7A0A">
        <w:rPr>
          <w:rFonts w:ascii="Arial" w:eastAsia="Calibri" w:hAnsi="Arial" w:cs="Arial"/>
          <w:b/>
          <w:sz w:val="22"/>
          <w:szCs w:val="22"/>
          <w:lang w:eastAsia="en-US"/>
        </w:rPr>
        <w:t xml:space="preserve">Ezekiel 34: 11-16, 20-24      Psalm 95: 1-7a         </w:t>
      </w:r>
    </w:p>
    <w:p w14:paraId="36381368" w14:textId="77777777" w:rsidR="004A7A0A" w:rsidRDefault="004A7A0A" w:rsidP="00FA1619">
      <w:pPr>
        <w:pStyle w:val="NoSpacing"/>
        <w:rPr>
          <w:rFonts w:ascii="Arial" w:eastAsia="Calibri" w:hAnsi="Arial" w:cs="Arial"/>
          <w:b/>
          <w:sz w:val="22"/>
          <w:szCs w:val="22"/>
          <w:lang w:eastAsia="en-US"/>
        </w:rPr>
      </w:pPr>
    </w:p>
    <w:p w14:paraId="5EAD9726" w14:textId="1D9ABC67" w:rsidR="0087357B" w:rsidRDefault="004A7A0A" w:rsidP="00FA1619">
      <w:pPr>
        <w:pStyle w:val="NoSpacing"/>
        <w:rPr>
          <w:rFonts w:ascii="Arial" w:eastAsia="Calibri" w:hAnsi="Arial" w:cs="Arial"/>
          <w:b/>
          <w:bCs/>
          <w:sz w:val="22"/>
          <w:szCs w:val="22"/>
          <w:lang w:eastAsia="en-US"/>
        </w:rPr>
      </w:pPr>
      <w:r>
        <w:rPr>
          <w:rFonts w:ascii="Arial" w:eastAsia="Calibri" w:hAnsi="Arial" w:cs="Arial"/>
          <w:b/>
          <w:sz w:val="22"/>
          <w:szCs w:val="22"/>
          <w:lang w:eastAsia="en-US"/>
        </w:rPr>
        <w:t xml:space="preserve">                </w:t>
      </w:r>
      <w:r w:rsidRPr="004A7A0A">
        <w:rPr>
          <w:rFonts w:ascii="Arial" w:eastAsia="Calibri" w:hAnsi="Arial" w:cs="Arial"/>
          <w:b/>
          <w:sz w:val="22"/>
          <w:szCs w:val="22"/>
          <w:lang w:eastAsia="en-US"/>
        </w:rPr>
        <w:t>Ephesians 1: 15-23     Matthew 25: 31-46</w:t>
      </w:r>
    </w:p>
    <w:bookmarkEnd w:id="0"/>
    <w:bookmarkEnd w:id="1"/>
    <w:bookmarkEnd w:id="2"/>
    <w:p w14:paraId="7B7370E7" w14:textId="4492042E" w:rsidR="00DD1508" w:rsidRPr="00547803" w:rsidRDefault="00DD1508" w:rsidP="00547803">
      <w:pPr>
        <w:pStyle w:val="NoSpacing"/>
        <w:rPr>
          <w:rFonts w:ascii="Arial" w:hAnsi="Arial" w:cs="Arial"/>
          <w:sz w:val="22"/>
          <w:szCs w:val="22"/>
          <w:lang w:eastAsia="en-CA"/>
        </w:rPr>
      </w:pPr>
    </w:p>
    <w:p w14:paraId="22D5B7B4" w14:textId="5043BC06" w:rsidR="00604770" w:rsidRDefault="00604770" w:rsidP="007A52DB">
      <w:pPr>
        <w:pStyle w:val="NoSpacing"/>
        <w:rPr>
          <w:rFonts w:ascii="Arial" w:hAnsi="Arial" w:cs="Arial"/>
          <w:b/>
          <w:sz w:val="22"/>
          <w:szCs w:val="22"/>
        </w:rPr>
      </w:pPr>
    </w:p>
    <w:p w14:paraId="319BCBFD" w14:textId="6FE96B8B"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161F0835" w:rsidR="000315EB" w:rsidRPr="00DD1508" w:rsidRDefault="007A52DB" w:rsidP="00520F8A">
      <w:pPr>
        <w:pStyle w:val="NoSpacing"/>
        <w:numPr>
          <w:ilvl w:val="0"/>
          <w:numId w:val="6"/>
        </w:numPr>
        <w:ind w:left="270" w:hanging="270"/>
        <w:rPr>
          <w:rFonts w:ascii="Arial" w:hAnsi="Arial" w:cs="Arial"/>
          <w:sz w:val="22"/>
          <w:szCs w:val="22"/>
        </w:rPr>
      </w:pPr>
      <w:r w:rsidRPr="00DD1508">
        <w:rPr>
          <w:rFonts w:ascii="Arial" w:hAnsi="Arial" w:cs="Arial"/>
          <w:b/>
          <w:sz w:val="22"/>
          <w:szCs w:val="22"/>
        </w:rPr>
        <w:t>Anglican Communion:</w:t>
      </w:r>
      <w:r w:rsidR="0032169E" w:rsidRPr="0032169E">
        <w:rPr>
          <w:rFonts w:ascii="Source Sans Pro" w:eastAsiaTheme="minorEastAsia" w:hAnsi="Source Sans Pro" w:cstheme="minorBidi"/>
          <w:b/>
          <w:bCs/>
          <w:color w:val="414148"/>
          <w:sz w:val="26"/>
          <w:szCs w:val="26"/>
          <w:shd w:val="clear" w:color="auto" w:fill="FFFFFF"/>
        </w:rPr>
        <w:t xml:space="preserve"> </w:t>
      </w:r>
      <w:r w:rsidR="00E77183" w:rsidRPr="00E77183">
        <w:rPr>
          <w:rFonts w:ascii="Arial" w:eastAsiaTheme="minorEastAsia" w:hAnsi="Arial" w:cs="Arial"/>
          <w:b/>
          <w:bCs/>
          <w:color w:val="414148"/>
          <w:sz w:val="22"/>
          <w:szCs w:val="22"/>
          <w:shd w:val="clear" w:color="auto" w:fill="FFFFFF"/>
        </w:rPr>
        <w:t xml:space="preserve">The Church of Bermuda (Extra-Provincial to the Archbishop of Canterbury), </w:t>
      </w:r>
      <w:r w:rsidR="00E77183" w:rsidRPr="00E77183">
        <w:rPr>
          <w:rFonts w:ascii="Arial" w:eastAsiaTheme="minorEastAsia" w:hAnsi="Arial" w:cs="Arial"/>
          <w:color w:val="414148"/>
          <w:sz w:val="22"/>
          <w:szCs w:val="22"/>
          <w:shd w:val="clear" w:color="auto" w:fill="FFFFFF"/>
        </w:rPr>
        <w:t>the Rt</w:t>
      </w:r>
      <w:r w:rsidR="00E77183">
        <w:rPr>
          <w:rFonts w:ascii="Arial" w:eastAsiaTheme="minorEastAsia" w:hAnsi="Arial" w:cs="Arial"/>
          <w:color w:val="414148"/>
          <w:sz w:val="22"/>
          <w:szCs w:val="22"/>
          <w:shd w:val="clear" w:color="auto" w:fill="FFFFFF"/>
        </w:rPr>
        <w:t>.</w:t>
      </w:r>
      <w:r w:rsidR="00E77183" w:rsidRPr="00E77183">
        <w:rPr>
          <w:rFonts w:ascii="Arial" w:eastAsiaTheme="minorEastAsia" w:hAnsi="Arial" w:cs="Arial"/>
          <w:color w:val="414148"/>
          <w:sz w:val="22"/>
          <w:szCs w:val="22"/>
          <w:shd w:val="clear" w:color="auto" w:fill="FFFFFF"/>
        </w:rPr>
        <w:t xml:space="preserve"> Rev</w:t>
      </w:r>
      <w:r w:rsidR="00E77183">
        <w:rPr>
          <w:rFonts w:ascii="Arial" w:eastAsiaTheme="minorEastAsia" w:hAnsi="Arial" w:cs="Arial"/>
          <w:color w:val="414148"/>
          <w:sz w:val="22"/>
          <w:szCs w:val="22"/>
          <w:shd w:val="clear" w:color="auto" w:fill="FFFFFF"/>
        </w:rPr>
        <w:t>.</w:t>
      </w:r>
      <w:r w:rsidR="00E77183" w:rsidRPr="00E77183">
        <w:rPr>
          <w:rFonts w:ascii="Arial" w:eastAsiaTheme="minorEastAsia" w:hAnsi="Arial" w:cs="Arial"/>
          <w:color w:val="414148"/>
          <w:sz w:val="22"/>
          <w:szCs w:val="22"/>
          <w:shd w:val="clear" w:color="auto" w:fill="FFFFFF"/>
        </w:rPr>
        <w:t xml:space="preserve"> Nicholas Dill</w:t>
      </w:r>
      <w:r w:rsidR="0032169E" w:rsidRPr="00E77183">
        <w:rPr>
          <w:rFonts w:ascii="Arial" w:hAnsi="Arial" w:cs="Arial"/>
          <w:b/>
          <w:bCs/>
          <w:sz w:val="22"/>
          <w:szCs w:val="22"/>
        </w:rPr>
        <w:t> </w:t>
      </w:r>
      <w:r w:rsidR="00DD1508" w:rsidRPr="00E77183">
        <w:rPr>
          <w:rFonts w:ascii="Arial" w:eastAsiaTheme="minorEastAsia" w:hAnsi="Arial" w:cs="Arial"/>
          <w:color w:val="414148"/>
          <w:sz w:val="22"/>
          <w:szCs w:val="22"/>
          <w:shd w:val="clear" w:color="auto" w:fill="FFFFFF"/>
        </w:rPr>
        <w:t xml:space="preserve"> </w:t>
      </w:r>
    </w:p>
    <w:p w14:paraId="320C8570" w14:textId="234CE509" w:rsidR="00B943CF" w:rsidRPr="00B943CF" w:rsidRDefault="00895305" w:rsidP="00B943CF">
      <w:pPr>
        <w:pStyle w:val="NoSpacing"/>
        <w:numPr>
          <w:ilvl w:val="0"/>
          <w:numId w:val="6"/>
        </w:numPr>
        <w:ind w:left="270" w:hanging="270"/>
        <w:rPr>
          <w:rStyle w:val="Strong"/>
          <w:rFonts w:ascii="Arial" w:hAnsi="Arial" w:cs="Arial"/>
          <w:b w:val="0"/>
          <w:bCs w:val="0"/>
          <w:sz w:val="22"/>
          <w:szCs w:val="22"/>
        </w:rPr>
      </w:pPr>
      <w:r w:rsidRPr="00DD1508">
        <w:rPr>
          <w:rFonts w:ascii="Arial" w:hAnsi="Arial" w:cs="Arial"/>
          <w:b/>
          <w:sz w:val="22"/>
          <w:szCs w:val="22"/>
        </w:rPr>
        <w:t>Missions:</w:t>
      </w:r>
      <w:r w:rsidRPr="00DD1508">
        <w:rPr>
          <w:rFonts w:ascii="Arial" w:hAnsi="Arial" w:cs="Arial"/>
          <w:sz w:val="22"/>
          <w:szCs w:val="22"/>
        </w:rPr>
        <w:t xml:space="preserve"> The Rev. Canon Paul Jeffries</w:t>
      </w:r>
      <w:r w:rsidRPr="00DD1508">
        <w:rPr>
          <w:rFonts w:ascii="Arial" w:hAnsi="Arial" w:cs="Arial"/>
          <w:b/>
          <w:sz w:val="22"/>
          <w:szCs w:val="22"/>
        </w:rPr>
        <w:t>, Bishop McAllister College,</w:t>
      </w:r>
      <w:r w:rsidRPr="00DD1508">
        <w:rPr>
          <w:rFonts w:ascii="Arial" w:hAnsi="Arial" w:cs="Arial"/>
          <w:sz w:val="22"/>
          <w:szCs w:val="22"/>
        </w:rPr>
        <w:t xml:space="preserve"> in Uganda, fellow missionaries, teachers, volunteers. </w:t>
      </w:r>
      <w:r w:rsidRPr="00DD1508">
        <w:rPr>
          <w:rStyle w:val="Strong"/>
          <w:rFonts w:ascii="Arial" w:hAnsi="Arial" w:cs="Arial"/>
          <w:iCs/>
          <w:sz w:val="22"/>
          <w:szCs w:val="22"/>
          <w:bdr w:val="none" w:sz="0" w:space="0" w:color="auto" w:frame="1"/>
          <w:shd w:val="clear" w:color="auto" w:fill="FFFFFF"/>
        </w:rPr>
        <w:t>The Diocese of Ho, Companion Diocese of the Diocese of Fredericto</w:t>
      </w:r>
      <w:r w:rsidR="00B943CF">
        <w:rPr>
          <w:rStyle w:val="Strong"/>
          <w:rFonts w:ascii="Arial" w:hAnsi="Arial" w:cs="Arial"/>
          <w:iCs/>
          <w:sz w:val="22"/>
          <w:szCs w:val="22"/>
          <w:bdr w:val="none" w:sz="0" w:space="0" w:color="auto" w:frame="1"/>
          <w:shd w:val="clear" w:color="auto" w:fill="FFFFFF"/>
        </w:rPr>
        <w:t>n</w:t>
      </w:r>
    </w:p>
    <w:p w14:paraId="60819954" w14:textId="1355343D" w:rsidR="00895305" w:rsidRPr="00B943CF" w:rsidRDefault="00895305" w:rsidP="00B943CF">
      <w:pPr>
        <w:pStyle w:val="NoSpacing"/>
        <w:numPr>
          <w:ilvl w:val="0"/>
          <w:numId w:val="6"/>
        </w:numPr>
        <w:ind w:left="270" w:hanging="270"/>
        <w:rPr>
          <w:rFonts w:ascii="Arial" w:hAnsi="Arial" w:cs="Arial"/>
          <w:sz w:val="22"/>
          <w:szCs w:val="22"/>
        </w:rPr>
      </w:pPr>
      <w:r w:rsidRPr="00B943CF">
        <w:rPr>
          <w:rStyle w:val="Strong"/>
          <w:rFonts w:ascii="Arial" w:hAnsi="Arial" w:cs="Arial"/>
          <w:iCs/>
          <w:sz w:val="22"/>
          <w:szCs w:val="22"/>
          <w:bdr w:val="none" w:sz="0" w:space="0" w:color="auto" w:frame="1"/>
          <w:shd w:val="clear" w:color="auto" w:fill="FFFFFF"/>
        </w:rPr>
        <w:t xml:space="preserve">Fredericton, </w:t>
      </w:r>
      <w:r w:rsidR="00633C1D" w:rsidRPr="00B943CF">
        <w:rPr>
          <w:rStyle w:val="Strong"/>
          <w:rFonts w:ascii="Arial" w:hAnsi="Arial" w:cs="Arial"/>
          <w:iCs/>
          <w:sz w:val="22"/>
          <w:szCs w:val="22"/>
          <w:bdr w:val="none" w:sz="0" w:space="0" w:color="auto" w:frame="1"/>
          <w:shd w:val="clear" w:color="auto" w:fill="FFFFFF"/>
        </w:rPr>
        <w:t>Arch</w:t>
      </w:r>
      <w:r w:rsidR="00633C1D" w:rsidRPr="00B943CF">
        <w:rPr>
          <w:rFonts w:ascii="Arial" w:hAnsi="Arial" w:cs="Arial"/>
          <w:b/>
          <w:bCs/>
          <w:sz w:val="22"/>
          <w:szCs w:val="22"/>
        </w:rPr>
        <w:t>b</w:t>
      </w:r>
      <w:r w:rsidRPr="00B943CF">
        <w:rPr>
          <w:rFonts w:ascii="Arial" w:hAnsi="Arial" w:cs="Arial"/>
          <w:b/>
          <w:bCs/>
          <w:sz w:val="22"/>
          <w:szCs w:val="22"/>
        </w:rPr>
        <w:t>ishop David Edwards</w:t>
      </w:r>
      <w:r w:rsidRPr="00B943CF">
        <w:rPr>
          <w:rFonts w:ascii="Arial" w:hAnsi="Arial" w:cs="Arial"/>
          <w:sz w:val="22"/>
          <w:szCs w:val="22"/>
        </w:rPr>
        <w:t xml:space="preserve">, retired Bishops Claude, William and George, and their families. </w:t>
      </w:r>
      <w:r w:rsidRPr="00B943CF">
        <w:rPr>
          <w:rFonts w:ascii="Arial" w:hAnsi="Arial" w:cs="Arial"/>
          <w:b/>
          <w:sz w:val="22"/>
          <w:szCs w:val="22"/>
        </w:rPr>
        <w:t>Camp Medley and Camp Brookwood</w:t>
      </w:r>
      <w:r w:rsidRPr="00B943CF">
        <w:rPr>
          <w:rFonts w:ascii="Arial" w:hAnsi="Arial" w:cs="Arial"/>
          <w:sz w:val="22"/>
          <w:szCs w:val="22"/>
        </w:rPr>
        <w:t xml:space="preserve">, </w:t>
      </w:r>
      <w:r w:rsidRPr="00B943CF">
        <w:rPr>
          <w:rFonts w:ascii="Arial" w:hAnsi="Arial" w:cs="Arial"/>
          <w:b/>
          <w:sz w:val="22"/>
          <w:szCs w:val="22"/>
        </w:rPr>
        <w:t>Threshold Ministries,</w:t>
      </w:r>
      <w:r w:rsidRPr="00B943CF">
        <w:rPr>
          <w:rFonts w:ascii="Arial" w:hAnsi="Arial" w:cs="Arial"/>
          <w:sz w:val="22"/>
          <w:szCs w:val="22"/>
        </w:rPr>
        <w:t xml:space="preserve"> </w:t>
      </w:r>
      <w:r w:rsidR="00D52D5A" w:rsidRPr="00B943CF">
        <w:rPr>
          <w:rFonts w:ascii="Arial" w:hAnsi="Arial" w:cs="Arial"/>
          <w:sz w:val="22"/>
          <w:szCs w:val="22"/>
        </w:rPr>
        <w:t>T</w:t>
      </w:r>
      <w:r w:rsidRPr="00B943CF">
        <w:rPr>
          <w:rFonts w:ascii="Arial" w:hAnsi="Arial" w:cs="Arial"/>
          <w:sz w:val="22"/>
          <w:szCs w:val="22"/>
        </w:rPr>
        <w:t xml:space="preserve">he </w:t>
      </w:r>
      <w:r w:rsidRPr="00B943CF">
        <w:rPr>
          <w:rFonts w:ascii="Arial" w:hAnsi="Arial" w:cs="Arial"/>
          <w:b/>
          <w:sz w:val="22"/>
          <w:szCs w:val="22"/>
        </w:rPr>
        <w:t>Anglican Diocese of Yukon:</w:t>
      </w:r>
      <w:r w:rsidRPr="00B943CF">
        <w:rPr>
          <w:rFonts w:ascii="Arial" w:eastAsiaTheme="minorEastAsia" w:hAnsi="Arial" w:cs="Arial"/>
          <w:sz w:val="22"/>
          <w:szCs w:val="22"/>
        </w:rPr>
        <w:t xml:space="preserve"> </w:t>
      </w:r>
      <w:r w:rsidRPr="00B943CF">
        <w:rPr>
          <w:rFonts w:ascii="Arial" w:hAnsi="Arial" w:cs="Arial"/>
          <w:sz w:val="22"/>
          <w:szCs w:val="22"/>
        </w:rPr>
        <w:t xml:space="preserve">our retired clergy, and our fellow </w:t>
      </w:r>
      <w:r w:rsidRPr="00B943CF">
        <w:rPr>
          <w:rFonts w:ascii="Arial" w:hAnsi="Arial" w:cs="Arial"/>
          <w:b/>
          <w:bCs/>
          <w:sz w:val="22"/>
          <w:szCs w:val="22"/>
        </w:rPr>
        <w:t>Anglicans:</w:t>
      </w:r>
      <w:bookmarkStart w:id="4" w:name="_Hlk12014121"/>
      <w:r w:rsidR="0032169E" w:rsidRPr="00A11CAE">
        <w:rPr>
          <w:rFonts w:ascii="Arial" w:eastAsiaTheme="minorEastAsia" w:hAnsi="Arial" w:cs="Arial"/>
          <w:color w:val="414148"/>
          <w:sz w:val="22"/>
          <w:szCs w:val="22"/>
          <w:shd w:val="clear" w:color="auto" w:fill="FFFFFF"/>
        </w:rPr>
        <w:t xml:space="preserve"> </w:t>
      </w:r>
      <w:r w:rsidR="00386D74" w:rsidRPr="00A11CAE">
        <w:rPr>
          <w:rFonts w:ascii="Arial" w:hAnsi="Arial" w:cs="Arial"/>
          <w:b/>
          <w:bCs/>
          <w:color w:val="414148"/>
          <w:sz w:val="22"/>
          <w:szCs w:val="22"/>
          <w:shd w:val="clear" w:color="auto" w:fill="FFFFFF"/>
        </w:rPr>
        <w:t>Portland</w:t>
      </w:r>
      <w:r w:rsidR="00386D74" w:rsidRPr="00A11CAE">
        <w:rPr>
          <w:rFonts w:ascii="Arial" w:hAnsi="Arial" w:cs="Arial"/>
          <w:color w:val="414148"/>
          <w:sz w:val="22"/>
          <w:szCs w:val="22"/>
          <w:shd w:val="clear" w:color="auto" w:fill="FFFFFF"/>
        </w:rPr>
        <w:t xml:space="preserve">, </w:t>
      </w:r>
      <w:r w:rsidR="00386D74" w:rsidRPr="00A11CAE">
        <w:rPr>
          <w:rFonts w:ascii="Arial" w:hAnsi="Arial" w:cs="Arial"/>
          <w:sz w:val="22"/>
          <w:szCs w:val="22"/>
        </w:rPr>
        <w:t>the</w:t>
      </w:r>
      <w:r w:rsidR="00386D74" w:rsidRPr="00A11CAE">
        <w:rPr>
          <w:rFonts w:ascii="Arial" w:hAnsi="Arial" w:cs="Arial"/>
          <w:b/>
          <w:bCs/>
          <w:sz w:val="22"/>
          <w:szCs w:val="22"/>
        </w:rPr>
        <w:t xml:space="preserve"> </w:t>
      </w:r>
      <w:r w:rsidR="00386D74" w:rsidRPr="00A11CAE">
        <w:rPr>
          <w:rFonts w:ascii="Arial" w:hAnsi="Arial" w:cs="Arial"/>
          <w:sz w:val="22"/>
          <w:szCs w:val="22"/>
        </w:rPr>
        <w:t>Rev. Canon David Barrett</w:t>
      </w:r>
      <w:bookmarkEnd w:id="4"/>
      <w:r w:rsidR="001F7D92" w:rsidRPr="00B943CF">
        <w:rPr>
          <w:rFonts w:ascii="Arial" w:hAnsi="Arial" w:cs="Arial"/>
          <w:sz w:val="22"/>
          <w:szCs w:val="22"/>
          <w:lang w:val="en-US" w:eastAsia="en-US"/>
        </w:rPr>
        <w:t>;</w:t>
      </w:r>
      <w:r w:rsidR="00DD1508" w:rsidRPr="00B943CF">
        <w:rPr>
          <w:rFonts w:ascii="Calibri" w:hAnsi="Calibri"/>
          <w:sz w:val="22"/>
          <w:szCs w:val="22"/>
          <w:lang w:val="en-US" w:eastAsia="en-US"/>
        </w:rPr>
        <w:t xml:space="preserve"> </w:t>
      </w:r>
      <w:r w:rsidR="00A11CAE" w:rsidRPr="004143D2">
        <w:rPr>
          <w:rFonts w:ascii="Arial" w:hAnsi="Arial" w:cs="Arial"/>
          <w:b/>
          <w:bCs/>
          <w:sz w:val="22"/>
          <w:szCs w:val="22"/>
          <w:lang w:val="en-US" w:eastAsia="en-US"/>
        </w:rPr>
        <w:t>Rothesay Netherwood</w:t>
      </w:r>
      <w:r w:rsidR="004143D2">
        <w:rPr>
          <w:rFonts w:ascii="Arial" w:hAnsi="Arial" w:cs="Arial"/>
          <w:b/>
          <w:bCs/>
          <w:sz w:val="22"/>
          <w:szCs w:val="22"/>
          <w:lang w:val="en-US" w:eastAsia="en-US"/>
        </w:rPr>
        <w:t>,</w:t>
      </w:r>
      <w:r w:rsidR="004143D2" w:rsidRPr="004143D2">
        <w:rPr>
          <w:rFonts w:ascii="Arial" w:eastAsiaTheme="minorEastAsia" w:hAnsi="Arial" w:cs="Arial"/>
          <w:sz w:val="22"/>
          <w:szCs w:val="22"/>
        </w:rPr>
        <w:t xml:space="preserve"> </w:t>
      </w:r>
      <w:r w:rsidR="004143D2" w:rsidRPr="004143D2">
        <w:rPr>
          <w:rFonts w:ascii="Arial" w:hAnsi="Arial" w:cs="Arial"/>
          <w:sz w:val="22"/>
          <w:szCs w:val="22"/>
          <w:lang w:eastAsia="en-US"/>
        </w:rPr>
        <w:t>the Rev. Rob Montgomery</w:t>
      </w:r>
      <w:r w:rsidR="00D52D5A" w:rsidRPr="00B943CF">
        <w:rPr>
          <w:rFonts w:ascii="Arial" w:hAnsi="Arial" w:cs="Arial"/>
          <w:b/>
          <w:sz w:val="22"/>
          <w:szCs w:val="22"/>
        </w:rPr>
        <w:t xml:space="preserve">; </w:t>
      </w:r>
      <w:r w:rsidR="008B0DA7" w:rsidRPr="00B943CF">
        <w:rPr>
          <w:rFonts w:ascii="Arial" w:hAnsi="Arial" w:cs="Arial"/>
          <w:b/>
          <w:sz w:val="22"/>
          <w:szCs w:val="22"/>
        </w:rPr>
        <w:t>Gondola Point</w:t>
      </w:r>
      <w:r w:rsidRPr="00B943CF">
        <w:rPr>
          <w:rFonts w:ascii="Arial" w:hAnsi="Arial" w:cs="Arial"/>
          <w:b/>
          <w:sz w:val="22"/>
          <w:szCs w:val="22"/>
        </w:rPr>
        <w:t xml:space="preserve">, </w:t>
      </w:r>
      <w:bookmarkStart w:id="5" w:name="_Hlk56504386"/>
      <w:r w:rsidRPr="00B943CF">
        <w:rPr>
          <w:rFonts w:ascii="Arial" w:hAnsi="Arial" w:cs="Arial"/>
          <w:sz w:val="22"/>
          <w:szCs w:val="22"/>
        </w:rPr>
        <w:t xml:space="preserve">the Rev. Rob Montgomery </w:t>
      </w:r>
      <w:r w:rsidR="00C16136" w:rsidRPr="00B943CF">
        <w:rPr>
          <w:rFonts w:ascii="Arial" w:hAnsi="Arial" w:cs="Arial"/>
          <w:sz w:val="22"/>
          <w:szCs w:val="22"/>
        </w:rPr>
        <w:t xml:space="preserve">  </w:t>
      </w:r>
      <w:bookmarkEnd w:id="5"/>
    </w:p>
    <w:p w14:paraId="66E421D3" w14:textId="20F78F1B" w:rsidR="00895305" w:rsidRPr="00DD1508" w:rsidRDefault="00895305" w:rsidP="0024718D">
      <w:pPr>
        <w:pStyle w:val="NoSpacing"/>
        <w:numPr>
          <w:ilvl w:val="0"/>
          <w:numId w:val="6"/>
        </w:numPr>
        <w:ind w:left="270" w:hanging="270"/>
        <w:rPr>
          <w:rFonts w:ascii="Arial" w:hAnsi="Arial" w:cs="Arial"/>
          <w:b/>
          <w:sz w:val="22"/>
          <w:szCs w:val="22"/>
        </w:rPr>
      </w:pPr>
      <w:bookmarkStart w:id="6" w:name="_Hlk35599360"/>
      <w:r w:rsidRPr="00DD1508">
        <w:rPr>
          <w:rFonts w:ascii="Arial" w:hAnsi="Arial" w:cs="Arial"/>
          <w:b/>
          <w:sz w:val="22"/>
          <w:szCs w:val="22"/>
        </w:rPr>
        <w:t>Gondola Point</w:t>
      </w:r>
      <w:bookmarkStart w:id="7" w:name="_Hlk39928352"/>
      <w:bookmarkStart w:id="8" w:name="_Hlk21686551"/>
      <w:bookmarkEnd w:id="6"/>
      <w:r w:rsidR="0024718D" w:rsidRPr="00DD1508">
        <w:rPr>
          <w:rFonts w:ascii="Arial" w:hAnsi="Arial" w:cs="Arial"/>
          <w:b/>
          <w:sz w:val="22"/>
          <w:szCs w:val="22"/>
        </w:rPr>
        <w:t>:</w:t>
      </w:r>
      <w:r w:rsidR="00D504B0" w:rsidRPr="00D504B0">
        <w:rPr>
          <w:rFonts w:ascii="Arial" w:hAnsi="Arial" w:cs="Arial"/>
          <w:sz w:val="22"/>
          <w:szCs w:val="22"/>
          <w:lang w:val="en-US" w:eastAsia="en-US"/>
        </w:rPr>
        <w:t xml:space="preserve"> Parish Breakfasts</w:t>
      </w:r>
      <w:r w:rsidR="00D7357F" w:rsidRPr="00DD1508">
        <w:rPr>
          <w:rFonts w:ascii="Arial" w:hAnsi="Arial" w:cs="Arial"/>
          <w:sz w:val="22"/>
          <w:szCs w:val="22"/>
          <w:lang w:val="en-US" w:eastAsia="en-US"/>
        </w:rPr>
        <w:t xml:space="preserve"> </w:t>
      </w:r>
      <w:r w:rsidR="00036E52" w:rsidRPr="00DD1508">
        <w:rPr>
          <w:rFonts w:ascii="Arial" w:hAnsi="Arial" w:cs="Arial"/>
          <w:sz w:val="22"/>
          <w:szCs w:val="22"/>
        </w:rPr>
        <w:t xml:space="preserve"> </w:t>
      </w:r>
      <w:bookmarkEnd w:id="7"/>
      <w:bookmarkEnd w:id="8"/>
      <w:r w:rsidR="00D26F61" w:rsidRPr="00DD1508">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007A52DB" w:rsidRPr="00DD1508">
        <w:rPr>
          <w:rFonts w:ascii="Arial" w:hAnsi="Arial" w:cs="Arial"/>
          <w:b/>
          <w:sz w:val="22"/>
          <w:szCs w:val="22"/>
        </w:rPr>
        <w:t>family:</w:t>
      </w:r>
      <w:r w:rsidR="00BB50C0" w:rsidRPr="00BB50C0">
        <w:rPr>
          <w:rFonts w:ascii="Arial" w:hAnsi="Arial" w:cs="Arial"/>
          <w:bCs/>
          <w:sz w:val="22"/>
          <w:szCs w:val="22"/>
        </w:rPr>
        <w:t xml:space="preserve"> Don and Mary Smith</w:t>
      </w:r>
      <w:r w:rsidR="00F916E6" w:rsidRPr="00DD1508">
        <w:rPr>
          <w:rFonts w:ascii="Arial" w:hAnsi="Arial" w:cs="Arial"/>
          <w:bCs/>
          <w:sz w:val="22"/>
          <w:szCs w:val="22"/>
        </w:rPr>
        <w:t xml:space="preserve"> </w:t>
      </w:r>
      <w:r w:rsidR="00F916E6" w:rsidRPr="00DD1508">
        <w:rPr>
          <w:rFonts w:ascii="Arial" w:hAnsi="Arial" w:cs="Arial"/>
          <w:b/>
          <w:sz w:val="22"/>
          <w:szCs w:val="22"/>
        </w:rPr>
        <w:t xml:space="preserve">    </w:t>
      </w:r>
      <w:r w:rsidR="00D26F61" w:rsidRPr="00DD1508">
        <w:rPr>
          <w:rFonts w:ascii="Arial" w:hAnsi="Arial" w:cs="Arial"/>
          <w:b/>
          <w:sz w:val="22"/>
          <w:szCs w:val="22"/>
        </w:rPr>
        <w:t xml:space="preserve"> </w:t>
      </w:r>
      <w:r w:rsidRPr="00DD1508">
        <w:rPr>
          <w:rFonts w:ascii="Arial" w:hAnsi="Arial" w:cs="Arial"/>
          <w:b/>
          <w:sz w:val="22"/>
          <w:szCs w:val="22"/>
        </w:rPr>
        <w:t>Parish Ministry:</w:t>
      </w:r>
      <w:bookmarkStart w:id="9" w:name="_Hlk7090063"/>
      <w:bookmarkStart w:id="10" w:name="_Hlk480544542"/>
      <w:bookmarkStart w:id="11" w:name="_Hlk481148634"/>
      <w:r w:rsidR="003918FA" w:rsidRPr="003918FA">
        <w:rPr>
          <w:rFonts w:ascii="Arial" w:hAnsi="Arial" w:cs="Arial"/>
          <w:sz w:val="22"/>
          <w:szCs w:val="22"/>
          <w:lang w:val="en-US" w:eastAsia="en-US"/>
        </w:rPr>
        <w:t xml:space="preserve"> readers</w:t>
      </w:r>
      <w:r w:rsidR="005F4DD7" w:rsidRPr="00DD1508">
        <w:rPr>
          <w:rFonts w:ascii="Arial" w:hAnsi="Arial" w:cs="Arial"/>
          <w:bCs/>
          <w:sz w:val="22"/>
          <w:szCs w:val="22"/>
        </w:rPr>
        <w:t xml:space="preserve"> </w:t>
      </w:r>
      <w:bookmarkEnd w:id="9"/>
      <w:bookmarkEnd w:id="10"/>
      <w:bookmarkEnd w:id="11"/>
      <w:r w:rsidRPr="00DD1508">
        <w:rPr>
          <w:rFonts w:ascii="Arial" w:hAnsi="Arial" w:cs="Arial"/>
          <w:sz w:val="22"/>
          <w:szCs w:val="22"/>
        </w:rPr>
        <w:t xml:space="preserve">and stewardship. </w:t>
      </w:r>
      <w:r w:rsidRPr="00DD1508">
        <w:rPr>
          <w:rFonts w:ascii="Arial" w:hAnsi="Arial" w:cs="Arial"/>
          <w:b/>
          <w:sz w:val="22"/>
          <w:szCs w:val="22"/>
        </w:rPr>
        <w:t xml:space="preserve"> </w:t>
      </w:r>
    </w:p>
    <w:p w14:paraId="58F29496" w14:textId="31FD15EA" w:rsidR="00895305" w:rsidRPr="00DD1508" w:rsidRDefault="0089530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DD1508" w:rsidRDefault="000171E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w:t>
      </w:r>
      <w:r w:rsidR="00376B0B" w:rsidRPr="00DD1508">
        <w:rPr>
          <w:rFonts w:ascii="Arial" w:hAnsi="Arial" w:cs="Arial"/>
          <w:b/>
          <w:sz w:val="22"/>
          <w:szCs w:val="22"/>
        </w:rPr>
        <w:t>s</w:t>
      </w:r>
      <w:r w:rsidRPr="00DD1508">
        <w:rPr>
          <w:rFonts w:ascii="Arial" w:hAnsi="Arial" w:cs="Arial"/>
          <w:b/>
          <w:sz w:val="22"/>
          <w:szCs w:val="22"/>
        </w:rPr>
        <w:t xml:space="preserve"> due to COVID-</w:t>
      </w:r>
      <w:r w:rsidRPr="00DD1508">
        <w:rPr>
          <w:rFonts w:ascii="Arial" w:eastAsiaTheme="minorEastAsia" w:hAnsi="Arial" w:cs="Arial"/>
          <w:b/>
          <w:bCs/>
          <w:sz w:val="22"/>
          <w:szCs w:val="22"/>
        </w:rPr>
        <w:t>19</w:t>
      </w:r>
    </w:p>
    <w:p w14:paraId="264F325D" w14:textId="2842D127" w:rsidR="00570010" w:rsidRPr="00DD1508" w:rsidRDefault="00895305" w:rsidP="00570010">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072BA0" w:rsidRPr="00DD1508">
        <w:rPr>
          <w:rFonts w:ascii="Arial" w:hAnsi="Arial" w:cs="Arial"/>
          <w:sz w:val="22"/>
          <w:szCs w:val="22"/>
          <w:shd w:val="clear" w:color="auto" w:fill="FFFFFF"/>
        </w:rPr>
        <w:t xml:space="preserve"> Lenard, </w:t>
      </w:r>
      <w:r w:rsidRPr="00DD1508">
        <w:rPr>
          <w:rFonts w:ascii="Arial" w:hAnsi="Arial" w:cs="Arial"/>
          <w:sz w:val="22"/>
          <w:szCs w:val="22"/>
          <w:shd w:val="clear" w:color="auto" w:fill="FFFFFF"/>
        </w:rPr>
        <w:t xml:space="preserve">Melissa, </w:t>
      </w:r>
      <w:r w:rsidR="00E77A7B" w:rsidRPr="00DD1508">
        <w:rPr>
          <w:rFonts w:ascii="Arial" w:hAnsi="Arial" w:cs="Arial"/>
          <w:sz w:val="22"/>
          <w:szCs w:val="22"/>
          <w:shd w:val="clear" w:color="auto" w:fill="FFFFFF"/>
        </w:rPr>
        <w:t xml:space="preserve">Shawn, </w:t>
      </w:r>
      <w:r w:rsidRPr="00DD1508">
        <w:rPr>
          <w:rFonts w:ascii="Arial" w:hAnsi="Arial" w:cs="Arial"/>
          <w:sz w:val="22"/>
          <w:szCs w:val="22"/>
          <w:shd w:val="clear" w:color="auto" w:fill="FFFFFF"/>
        </w:rPr>
        <w:t>Wanda., Travis B.,</w:t>
      </w:r>
      <w:r w:rsidRPr="00DD1508">
        <w:rPr>
          <w:rFonts w:ascii="Arial" w:hAnsi="Arial" w:cs="Arial"/>
          <w:sz w:val="22"/>
          <w:szCs w:val="22"/>
        </w:rPr>
        <w:t xml:space="preserve"> Jack D.,</w:t>
      </w:r>
      <w:r w:rsidR="007D141F" w:rsidRPr="00DD1508">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002D2703" w:rsidRPr="00DD1508">
        <w:rPr>
          <w:rFonts w:ascii="Arial" w:hAnsi="Arial" w:cs="Arial"/>
          <w:sz w:val="22"/>
          <w:szCs w:val="22"/>
          <w:shd w:val="clear" w:color="auto" w:fill="FFFFFF"/>
        </w:rPr>
        <w:t>.</w:t>
      </w:r>
      <w:r w:rsidRPr="00DD1508">
        <w:rPr>
          <w:rFonts w:ascii="Arial" w:hAnsi="Arial" w:cs="Arial"/>
          <w:sz w:val="22"/>
          <w:szCs w:val="22"/>
        </w:rPr>
        <w:t>,</w:t>
      </w:r>
      <w:r w:rsidR="002D2703"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6BC31552" w14:textId="14035097" w:rsidR="005F4DD7" w:rsidRPr="00FA1619" w:rsidRDefault="00895305" w:rsidP="00FA1619">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Thanksgiving:</w:t>
      </w:r>
      <w:bookmarkStart w:id="12" w:name="_Hlk36287815"/>
      <w:bookmarkStart w:id="13" w:name="_Hlk7090112"/>
      <w:bookmarkStart w:id="14" w:name="_Hlk481148691"/>
      <w:bookmarkStart w:id="15" w:name="_Hlk480544715"/>
      <w:r w:rsidR="00750230" w:rsidRPr="00750230">
        <w:rPr>
          <w:rFonts w:ascii="Arial" w:hAnsi="Arial" w:cs="Arial"/>
          <w:sz w:val="22"/>
          <w:szCs w:val="22"/>
          <w:lang w:val="en-US" w:eastAsia="en-US"/>
        </w:rPr>
        <w:t xml:space="preserve"> Employment and financial blessings</w:t>
      </w:r>
      <w:r w:rsidR="00900C01" w:rsidRPr="00DD1508">
        <w:rPr>
          <w:rFonts w:ascii="Arial" w:hAnsi="Arial" w:cs="Arial"/>
          <w:sz w:val="22"/>
          <w:szCs w:val="22"/>
          <w:lang w:val="en-US" w:eastAsia="en-US"/>
        </w:rPr>
        <w:t>.</w:t>
      </w:r>
      <w:r w:rsidR="00376B0B" w:rsidRPr="00DD1508">
        <w:rPr>
          <w:rFonts w:ascii="Arial" w:hAnsi="Arial" w:cs="Arial"/>
          <w:sz w:val="22"/>
          <w:szCs w:val="22"/>
          <w:lang w:val="en-US" w:eastAsia="en-US"/>
        </w:rPr>
        <w:t xml:space="preserve"> </w:t>
      </w:r>
    </w:p>
    <w:p w14:paraId="6D8AD644" w14:textId="77777777" w:rsidR="00FA1619" w:rsidRPr="00FA1619" w:rsidRDefault="00FA1619" w:rsidP="00750230">
      <w:pPr>
        <w:pStyle w:val="ListParagraph"/>
        <w:ind w:left="240"/>
        <w:rPr>
          <w:rFonts w:ascii="Arial" w:hAnsi="Arial" w:cs="Arial"/>
          <w:bCs/>
          <w:sz w:val="22"/>
          <w:szCs w:val="22"/>
          <w:shd w:val="clear" w:color="auto" w:fill="FFFFFF"/>
        </w:rPr>
      </w:pPr>
    </w:p>
    <w:p w14:paraId="4E8710B2" w14:textId="30190527" w:rsidR="00FF3972" w:rsidRPr="00FF3972" w:rsidRDefault="00FF3972" w:rsidP="00A1682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(peanuts, peanut oil) in 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262CD9AC" w14:textId="77777777" w:rsidR="00FF3972" w:rsidRDefault="00FF3972" w:rsidP="00A16827">
      <w:pPr>
        <w:rPr>
          <w:rFonts w:ascii="Arial" w:hAnsi="Arial" w:cs="Arial"/>
          <w:color w:val="222222"/>
          <w:shd w:val="clear" w:color="auto" w:fill="FFFFFF"/>
        </w:rPr>
      </w:pPr>
    </w:p>
    <w:p w14:paraId="31CCAEF4" w14:textId="2E985CCC" w:rsidR="00946592" w:rsidRPr="00946592" w:rsidRDefault="009D2BB3" w:rsidP="00A16827">
      <w:pPr>
        <w:rPr>
          <w:rFonts w:ascii="Arial" w:eastAsia="Times New Roman" w:hAnsi="Arial" w:cs="Arial"/>
          <w:b/>
          <w:bCs/>
          <w:sz w:val="22"/>
          <w:szCs w:val="22"/>
          <w:lang w:eastAsia="en-US"/>
        </w:rPr>
      </w:pPr>
      <w:r>
        <w:rPr>
          <w:rFonts w:ascii="Arial" w:eastAsia="Times New Roman" w:hAnsi="Arial" w:cs="Arial"/>
          <w:b/>
          <w:bCs/>
          <w:sz w:val="22"/>
          <w:szCs w:val="22"/>
          <w:lang w:eastAsia="en-US"/>
        </w:rPr>
        <w:t xml:space="preserve">Nov. </w:t>
      </w:r>
      <w:r w:rsidR="00FA1619">
        <w:rPr>
          <w:rFonts w:ascii="Arial" w:eastAsia="Times New Roman" w:hAnsi="Arial" w:cs="Arial"/>
          <w:b/>
          <w:bCs/>
          <w:sz w:val="22"/>
          <w:szCs w:val="22"/>
          <w:lang w:eastAsia="en-US"/>
        </w:rPr>
        <w:t>23</w:t>
      </w:r>
      <w:r w:rsidR="00946592">
        <w:rPr>
          <w:rFonts w:ascii="Arial" w:eastAsia="Times New Roman" w:hAnsi="Arial" w:cs="Arial"/>
          <w:b/>
          <w:bCs/>
          <w:sz w:val="22"/>
          <w:szCs w:val="22"/>
          <w:lang w:eastAsia="en-US"/>
        </w:rPr>
        <w:t xml:space="preserve">/20 </w:t>
      </w:r>
      <w:r w:rsidR="00946592">
        <w:rPr>
          <w:rFonts w:ascii="Arial" w:eastAsia="Times New Roman" w:hAnsi="Arial" w:cs="Arial"/>
          <w:b/>
          <w:bCs/>
          <w:sz w:val="22"/>
          <w:szCs w:val="22"/>
          <w:lang w:val="en-US" w:eastAsia="en-US"/>
        </w:rPr>
        <w:t>St. Luke’s A.C.W. will meet each Monday at 10 a.m. following the safe rules for COVID-19. Please speak with Rosemarie Kingston if you have any questions.</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2"/>
    <w:bookmarkEnd w:id="13"/>
    <w:bookmarkEnd w:id="14"/>
    <w:bookmarkEnd w:id="15"/>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255EC9BB" w14:textId="64E440B5" w:rsidR="00D301A7" w:rsidRPr="00FA1619" w:rsidRDefault="009D2BB3" w:rsidP="00FA1619">
      <w:pPr>
        <w:rPr>
          <w:rFonts w:ascii="Arial" w:hAnsi="Arial" w:cs="Arial"/>
          <w:b/>
          <w:bCs/>
          <w:color w:val="FF0000"/>
          <w:sz w:val="22"/>
          <w:szCs w:val="22"/>
          <w:shd w:val="clear" w:color="auto" w:fill="FFFFFF"/>
        </w:rPr>
      </w:pPr>
      <w:r>
        <w:rPr>
          <w:rFonts w:ascii="Arial" w:hAnsi="Arial" w:cs="Arial"/>
          <w:b/>
          <w:bCs/>
          <w:sz w:val="22"/>
          <w:szCs w:val="22"/>
          <w:shd w:val="clear" w:color="auto" w:fill="FFFFFF"/>
        </w:rPr>
        <w:t xml:space="preserve">Nov. </w:t>
      </w:r>
      <w:r w:rsidR="00FA1619">
        <w:rPr>
          <w:rFonts w:ascii="Arial" w:hAnsi="Arial" w:cs="Arial"/>
          <w:b/>
          <w:bCs/>
          <w:sz w:val="22"/>
          <w:szCs w:val="22"/>
          <w:shd w:val="clear" w:color="auto" w:fill="FFFFFF"/>
        </w:rPr>
        <w:t>24</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87357B">
        <w:rPr>
          <w:rFonts w:ascii="Arial" w:hAnsi="Arial" w:cs="Arial"/>
          <w:b/>
          <w:bCs/>
          <w:sz w:val="22"/>
          <w:szCs w:val="22"/>
          <w:shd w:val="clear" w:color="auto" w:fill="FFFFFF"/>
        </w:rPr>
        <w:t>will be holding</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 xml:space="preserve">virtually at 3 </w:t>
      </w:r>
      <w:r w:rsidR="00D26F61">
        <w:rPr>
          <w:rFonts w:ascii="Arial" w:hAnsi="Arial" w:cs="Arial"/>
          <w:b/>
          <w:bCs/>
          <w:sz w:val="22"/>
          <w:szCs w:val="22"/>
          <w:shd w:val="clear" w:color="auto" w:fill="FFFFFF"/>
        </w:rPr>
        <w:t>p.m.</w:t>
      </w:r>
      <w:r w:rsidR="004E760A">
        <w:rPr>
          <w:rFonts w:ascii="Arial" w:hAnsi="Arial" w:cs="Arial"/>
          <w:b/>
          <w:bCs/>
          <w:sz w:val="22"/>
          <w:szCs w:val="22"/>
          <w:shd w:val="clear" w:color="auto" w:fill="FFFFFF"/>
        </w:rPr>
        <w:t xml:space="preserve"> Please contact Rev. Rob for further instructions</w:t>
      </w:r>
      <w:r w:rsidR="00D301A7" w:rsidRPr="00D301A7">
        <w:rPr>
          <w:rFonts w:ascii="Arial" w:eastAsia="Times New Roman" w:hAnsi="Arial" w:cs="Arial"/>
          <w:b/>
          <w:bCs/>
          <w:sz w:val="22"/>
          <w:szCs w:val="22"/>
          <w:lang w:val="en-US" w:eastAsia="en-US"/>
        </w:rPr>
        <w:t>.</w:t>
      </w:r>
    </w:p>
    <w:p w14:paraId="001D9037" w14:textId="44CDB510" w:rsidR="004321E3" w:rsidRPr="00FA1619" w:rsidRDefault="004321E3" w:rsidP="00EE7470">
      <w:pPr>
        <w:rPr>
          <w:rFonts w:ascii="Arial" w:hAnsi="Arial" w:cs="Arial"/>
          <w:b/>
          <w:bCs/>
          <w:color w:val="FF0000"/>
          <w:sz w:val="22"/>
          <w:szCs w:val="22"/>
          <w:shd w:val="clear" w:color="auto" w:fill="FFFFFF"/>
        </w:rPr>
      </w:pPr>
    </w:p>
    <w:p w14:paraId="7F6B12EC" w14:textId="0F65917C" w:rsidR="00AB39A7"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 xml:space="preserve">Nov. 28/20 BAKE AND CRAFT SALE: Holy Trinity’s </w:t>
      </w:r>
      <w:r w:rsidRPr="004321E3">
        <w:rPr>
          <w:rFonts w:ascii="Arial" w:hAnsi="Arial" w:cs="Arial"/>
          <w:sz w:val="22"/>
          <w:szCs w:val="22"/>
          <w:shd w:val="clear" w:color="auto" w:fill="FFFFFF"/>
        </w:rPr>
        <w:t>ACW will be holding a bake and craft sale on Sat Nov 28th in the church hall from 10 am – 2 pm. Covid-19 rules will apply. Any donations towards the craft and/or bake table would be greatly appreciated. Details on when and where to drop off your donations will be provided as the date approaches. Thank you</w:t>
      </w:r>
    </w:p>
    <w:p w14:paraId="7443C1A6" w14:textId="4C68C8B8" w:rsidR="004321E3" w:rsidRDefault="004321E3" w:rsidP="00EE7470">
      <w:pPr>
        <w:rPr>
          <w:rFonts w:ascii="Arial" w:hAnsi="Arial" w:cs="Arial"/>
          <w:sz w:val="22"/>
          <w:szCs w:val="22"/>
          <w:shd w:val="clear" w:color="auto" w:fill="FFFFFF"/>
        </w:rPr>
      </w:pPr>
    </w:p>
    <w:p w14:paraId="626831B4" w14:textId="36628FB0"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the Stable in the Storm.” For the complete schedule and instructions on how to log in, please visit www.billhockin.ca.</w:t>
      </w:r>
    </w:p>
    <w:p w14:paraId="3D183E59" w14:textId="454EE015" w:rsidR="004321E3" w:rsidRPr="00AB39A7" w:rsidRDefault="004321E3" w:rsidP="00EE7470">
      <w:pPr>
        <w:rPr>
          <w:rFonts w:ascii="Arial" w:hAnsi="Arial" w:cs="Arial"/>
          <w:sz w:val="22"/>
          <w:szCs w:val="22"/>
          <w:shd w:val="clear" w:color="auto" w:fill="FFFFFF"/>
        </w:rPr>
      </w:pPr>
    </w:p>
    <w:p w14:paraId="021E7833" w14:textId="0B7C3477"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4A3CAAD7" w:rsidR="00C1005F" w:rsidRDefault="00C1005F" w:rsidP="005D5796">
      <w:pPr>
        <w:shd w:val="clear" w:color="auto" w:fill="FFFFFF"/>
        <w:rPr>
          <w:rFonts w:ascii="Arial" w:hAnsi="Arial" w:cs="Arial"/>
          <w:b/>
          <w:bCs/>
          <w:color w:val="222222"/>
          <w:sz w:val="22"/>
          <w:szCs w:val="22"/>
        </w:rPr>
      </w:pPr>
    </w:p>
    <w:p w14:paraId="71EF6E08" w14:textId="13DC6C67" w:rsidR="00C1005F" w:rsidRPr="00C1005F" w:rsidRDefault="00FF3972"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lastRenderedPageBreak/>
        <w:drawing>
          <wp:anchor distT="0" distB="0" distL="114300" distR="114300" simplePos="0" relativeHeight="251659264" behindDoc="0" locked="0" layoutInCell="1" allowOverlap="1" wp14:anchorId="3DD4B455" wp14:editId="03E50DE3">
            <wp:simplePos x="0" y="0"/>
            <wp:positionH relativeFrom="margin">
              <wp:posOffset>915670</wp:posOffset>
            </wp:positionH>
            <wp:positionV relativeFrom="margin">
              <wp:posOffset>319405</wp:posOffset>
            </wp:positionV>
            <wp:extent cx="3357880" cy="1859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88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025F0F59" w:rsidR="00D8214A" w:rsidRDefault="00D8214A" w:rsidP="00D85B0B">
      <w:pPr>
        <w:rPr>
          <w:rFonts w:ascii="Arial" w:hAnsi="Arial" w:cs="Arial"/>
          <w:b/>
          <w:bCs/>
          <w:sz w:val="22"/>
          <w:szCs w:val="22"/>
          <w:shd w:val="clear" w:color="auto" w:fill="FFFFFF"/>
        </w:rPr>
      </w:pPr>
    </w:p>
    <w:p w14:paraId="33B4F832" w14:textId="0E6A9E02"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6" w:name="_Hlk32576947"/>
      <w:r w:rsidRPr="00F87B3A">
        <w:rPr>
          <w:rFonts w:ascii="Arial" w:hAnsi="Arial" w:cs="Arial"/>
          <w:b/>
          <w:bCs/>
          <w:sz w:val="22"/>
          <w:szCs w:val="22"/>
          <w:shd w:val="clear" w:color="auto" w:fill="FFFFFF"/>
        </w:rPr>
        <w:t xml:space="preserve">Restoration repairs of St. Luke’s </w:t>
      </w:r>
      <w:bookmarkEnd w:id="16"/>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24D946A" w:rsidR="00716479" w:rsidRDefault="00716479" w:rsidP="00D85B0B">
      <w:pPr>
        <w:rPr>
          <w:rFonts w:ascii="Arial" w:hAnsi="Arial" w:cs="Arial"/>
          <w:b/>
          <w:bCs/>
          <w:sz w:val="22"/>
          <w:szCs w:val="22"/>
          <w:shd w:val="clear" w:color="auto" w:fill="FFFFFF"/>
        </w:rPr>
      </w:pPr>
    </w:p>
    <w:p w14:paraId="40A260A5" w14:textId="67C2769E"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96B6F13" w14:textId="134168C2"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3" w:tgtFrame="_blank" w:history="1">
        <w:r w:rsidRPr="001F7D92">
          <w:rPr>
            <w:rStyle w:val="Hyperlink"/>
            <w:rFonts w:ascii="Arial" w:hAnsi="Arial" w:cs="Arial"/>
            <w:b/>
            <w:bCs/>
            <w:color w:val="auto"/>
            <w:sz w:val="22"/>
            <w:szCs w:val="22"/>
            <w:shd w:val="clear" w:color="auto" w:fill="FFFFFF"/>
          </w:rPr>
          <w:t>https://nb.anglican.ca/</w:t>
        </w:r>
      </w:hyperlink>
    </w:p>
    <w:p w14:paraId="3990FA0E" w14:textId="53A48358"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5B736EA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4" w:tgtFrame="_blank" w:history="1">
        <w:r w:rsidRPr="00266D68">
          <w:rPr>
            <w:rFonts w:ascii="Source Sans Pro" w:eastAsia="Times New Roman" w:hAnsi="Source Sans Pro" w:cs="Times New Roman"/>
            <w:color w:val="1155CC"/>
            <w:u w:val="single"/>
            <w:lang w:eastAsia="en-CA"/>
          </w:rPr>
          <w:t>Click here to subscribe.</w:t>
        </w:r>
      </w:hyperlink>
    </w:p>
    <w:p w14:paraId="2420A598" w14:textId="77777777" w:rsidR="00547803" w:rsidRDefault="000C0B0D"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480CB1A7" w14:textId="77777777" w:rsidR="00604770" w:rsidRDefault="00547803"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17F7583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03A2E4A3"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330D427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235736F4" w14:textId="69541F02" w:rsidR="00950F5B" w:rsidRPr="000941EF" w:rsidRDefault="00950F5B" w:rsidP="00547803">
      <w:pPr>
        <w:shd w:val="clear" w:color="auto" w:fill="FFFFFF"/>
        <w:ind w:hanging="240"/>
        <w:textAlignment w:val="baseline"/>
        <w:rPr>
          <w:rFonts w:ascii="Times New Roman" w:eastAsia="Times New Roman" w:hAnsi="Times New Roman" w:cs="Times New Roman"/>
          <w:color w:val="000000"/>
          <w:sz w:val="28"/>
          <w:szCs w:val="28"/>
          <w:lang w:eastAsia="en-CA"/>
        </w:rPr>
      </w:pPr>
    </w:p>
    <w:sectPr w:rsidR="00950F5B" w:rsidRPr="000941EF" w:rsidSect="00FA1619">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D5CF5" w14:textId="77777777" w:rsidR="001D6E65" w:rsidRDefault="001D6E65" w:rsidP="003743BD">
      <w:r>
        <w:separator/>
      </w:r>
    </w:p>
  </w:endnote>
  <w:endnote w:type="continuationSeparator" w:id="0">
    <w:p w14:paraId="4B551855" w14:textId="77777777" w:rsidR="001D6E65" w:rsidRDefault="001D6E6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6780" w14:textId="77777777" w:rsidR="001D6E65" w:rsidRDefault="001D6E65" w:rsidP="003743BD">
      <w:r>
        <w:separator/>
      </w:r>
    </w:p>
  </w:footnote>
  <w:footnote w:type="continuationSeparator" w:id="0">
    <w:p w14:paraId="0B1FE5D5" w14:textId="77777777" w:rsidR="001D6E65" w:rsidRDefault="001D6E6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5938"/>
    <w:rsid w:val="000071FC"/>
    <w:rsid w:val="00007F00"/>
    <w:rsid w:val="00010F61"/>
    <w:rsid w:val="00012031"/>
    <w:rsid w:val="00012939"/>
    <w:rsid w:val="00013182"/>
    <w:rsid w:val="000135D5"/>
    <w:rsid w:val="0001426F"/>
    <w:rsid w:val="00016257"/>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3E91"/>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41EF"/>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B0D"/>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3FB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55D6"/>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2157"/>
    <w:rsid w:val="001D5718"/>
    <w:rsid w:val="001D6E65"/>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169E"/>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74"/>
    <w:rsid w:val="00386DB6"/>
    <w:rsid w:val="003879D2"/>
    <w:rsid w:val="0039083D"/>
    <w:rsid w:val="00390C71"/>
    <w:rsid w:val="003914CC"/>
    <w:rsid w:val="003918FA"/>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3D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A0A"/>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17219"/>
    <w:rsid w:val="00520678"/>
    <w:rsid w:val="00520F8A"/>
    <w:rsid w:val="005213EC"/>
    <w:rsid w:val="00521971"/>
    <w:rsid w:val="00523CFF"/>
    <w:rsid w:val="00523DFA"/>
    <w:rsid w:val="005255CB"/>
    <w:rsid w:val="005264C9"/>
    <w:rsid w:val="00527E15"/>
    <w:rsid w:val="0053103E"/>
    <w:rsid w:val="0053162B"/>
    <w:rsid w:val="00532620"/>
    <w:rsid w:val="005345DD"/>
    <w:rsid w:val="00537CC6"/>
    <w:rsid w:val="00541723"/>
    <w:rsid w:val="0054202B"/>
    <w:rsid w:val="005449E0"/>
    <w:rsid w:val="00544D4C"/>
    <w:rsid w:val="00544F89"/>
    <w:rsid w:val="005450BE"/>
    <w:rsid w:val="0054520D"/>
    <w:rsid w:val="0054759C"/>
    <w:rsid w:val="00547803"/>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4414"/>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770"/>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1384"/>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5236"/>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449E"/>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0230"/>
    <w:rsid w:val="00751743"/>
    <w:rsid w:val="00751A16"/>
    <w:rsid w:val="00751CDE"/>
    <w:rsid w:val="00754C83"/>
    <w:rsid w:val="00754E05"/>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357B"/>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1CAE"/>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866B9"/>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599"/>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03B"/>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3CF"/>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50C0"/>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03C"/>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24AA"/>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4A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4B0"/>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0789"/>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1508"/>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183"/>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4F5"/>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16E6"/>
    <w:rsid w:val="00F92864"/>
    <w:rsid w:val="00F93A32"/>
    <w:rsid w:val="00F93E96"/>
    <w:rsid w:val="00F95A85"/>
    <w:rsid w:val="00F968F7"/>
    <w:rsid w:val="00F96F90"/>
    <w:rsid w:val="00F971F3"/>
    <w:rsid w:val="00F97F79"/>
    <w:rsid w:val="00FA1619"/>
    <w:rsid w:val="00FA1CD1"/>
    <w:rsid w:val="00FA1E3C"/>
    <w:rsid w:val="00FA240D"/>
    <w:rsid w:val="00FA3AC6"/>
    <w:rsid w:val="00FA4C5D"/>
    <w:rsid w:val="00FA5A43"/>
    <w:rsid w:val="00FA5C14"/>
    <w:rsid w:val="00FA7948"/>
    <w:rsid w:val="00FA7D65"/>
    <w:rsid w:val="00FB2023"/>
    <w:rsid w:val="00FB3185"/>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81"/>
    <w:rsid w:val="00FF0D59"/>
    <w:rsid w:val="00FF1827"/>
    <w:rsid w:val="00FF35E9"/>
    <w:rsid w:val="00FF37B9"/>
    <w:rsid w:val="00FF3972"/>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235DF3B9-DB70-4C56-B257-D33FEC4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318928822">
          <w:marLeft w:val="0"/>
          <w:marRight w:val="0"/>
          <w:marTop w:val="0"/>
          <w:marBottom w:val="0"/>
          <w:divBdr>
            <w:top w:val="none" w:sz="0" w:space="0" w:color="auto"/>
            <w:left w:val="none" w:sz="0" w:space="0" w:color="auto"/>
            <w:bottom w:val="none" w:sz="0" w:space="0" w:color="auto"/>
            <w:right w:val="none" w:sz="0" w:space="0" w:color="auto"/>
          </w:divBdr>
        </w:div>
        <w:div w:id="805317270">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56782520">
          <w:marLeft w:val="0"/>
          <w:marRight w:val="0"/>
          <w:marTop w:val="0"/>
          <w:marBottom w:val="0"/>
          <w:divBdr>
            <w:top w:val="none" w:sz="0" w:space="0" w:color="auto"/>
            <w:left w:val="none" w:sz="0" w:space="0" w:color="auto"/>
            <w:bottom w:val="none" w:sz="0" w:space="0" w:color="auto"/>
            <w:right w:val="none" w:sz="0" w:space="0" w:color="auto"/>
          </w:divBdr>
          <w:divsChild>
            <w:div w:id="217327659">
              <w:marLeft w:val="0"/>
              <w:marRight w:val="0"/>
              <w:marTop w:val="0"/>
              <w:marBottom w:val="0"/>
              <w:divBdr>
                <w:top w:val="none" w:sz="0" w:space="0" w:color="auto"/>
                <w:left w:val="none" w:sz="0" w:space="0" w:color="auto"/>
                <w:bottom w:val="none" w:sz="0" w:space="0" w:color="auto"/>
                <w:right w:val="none" w:sz="0" w:space="0" w:color="auto"/>
              </w:divBdr>
            </w:div>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3698439">
              <w:marLeft w:val="0"/>
              <w:marRight w:val="0"/>
              <w:marTop w:val="0"/>
              <w:marBottom w:val="0"/>
              <w:divBdr>
                <w:top w:val="none" w:sz="0" w:space="0" w:color="auto"/>
                <w:left w:val="none" w:sz="0" w:space="0" w:color="auto"/>
                <w:bottom w:val="none" w:sz="0" w:space="0" w:color="auto"/>
                <w:right w:val="none" w:sz="0" w:space="0" w:color="auto"/>
              </w:divBdr>
            </w:div>
            <w:div w:id="1725761233">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4067">
          <w:marLeft w:val="0"/>
          <w:marRight w:val="0"/>
          <w:marTop w:val="0"/>
          <w:marBottom w:val="0"/>
          <w:divBdr>
            <w:top w:val="none" w:sz="0" w:space="0" w:color="auto"/>
            <w:left w:val="none" w:sz="0" w:space="0" w:color="auto"/>
            <w:bottom w:val="none" w:sz="0" w:space="0" w:color="auto"/>
            <w:right w:val="none" w:sz="0" w:space="0" w:color="auto"/>
          </w:divBdr>
          <w:divsChild>
            <w:div w:id="16466895">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 w:id="1317610725">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60470128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206012654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3169956">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418212027">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lukesgp.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2020-09-05T16:37:00Z</cp:lastPrinted>
  <dcterms:created xsi:type="dcterms:W3CDTF">2020-11-20T21:12:00Z</dcterms:created>
  <dcterms:modified xsi:type="dcterms:W3CDTF">2020-11-20T21:12:00Z</dcterms:modified>
</cp:coreProperties>
</file>